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4F1F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6" w:line="500" w:lineRule="exact"/>
        <w:jc w:val="center"/>
        <w:textAlignment w:val="baseline"/>
        <w:outlineLvl w:val="2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9"/>
          <w:sz w:val="36"/>
          <w:szCs w:val="36"/>
        </w:rPr>
        <w:t>中小企业声明函</w:t>
      </w:r>
    </w:p>
    <w:p w14:paraId="68D3C32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/>
        <w:textAlignment w:val="baseline"/>
        <w:rPr>
          <w:rFonts w:hint="eastAsia" w:ascii="仿宋" w:hAnsi="仿宋" w:eastAsia="仿宋" w:cs="仿宋"/>
          <w:spacing w:val="2"/>
          <w:sz w:val="28"/>
          <w:szCs w:val="28"/>
        </w:rPr>
      </w:pPr>
    </w:p>
    <w:p w14:paraId="060F99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firstLine="568" w:firstLineChars="200"/>
        <w:jc w:val="both"/>
        <w:textAlignment w:val="baseline"/>
        <w:rPr>
          <w:rFonts w:hint="eastAsia" w:ascii="仿宋" w:hAnsi="仿宋" w:eastAsia="仿宋" w:cs="仿宋"/>
          <w:spacing w:val="1"/>
          <w:sz w:val="28"/>
          <w:szCs w:val="28"/>
        </w:rPr>
      </w:pPr>
      <w:r>
        <w:rPr>
          <w:rFonts w:hint="eastAsia" w:ascii="仿宋" w:hAnsi="仿宋" w:eastAsia="仿宋" w:cs="仿宋"/>
          <w:spacing w:val="2"/>
          <w:sz w:val="28"/>
          <w:szCs w:val="28"/>
        </w:rPr>
        <w:t>本公司郑重声明，根据《政府采购促进中小企业发展管理</w:t>
      </w:r>
      <w:r>
        <w:rPr>
          <w:rFonts w:hint="eastAsia" w:ascii="仿宋" w:hAnsi="仿宋" w:eastAsia="仿宋" w:cs="仿宋"/>
          <w:spacing w:val="1"/>
          <w:sz w:val="28"/>
          <w:szCs w:val="28"/>
        </w:rPr>
        <w:t>办法》（财库﹝2020﹞46号）的规定，本公司</w:t>
      </w:r>
      <w:r>
        <w:rPr>
          <w:rFonts w:hint="eastAsia" w:ascii="仿宋" w:hAnsi="仿宋" w:eastAsia="仿宋" w:cs="仿宋"/>
          <w:spacing w:val="2"/>
          <w:sz w:val="28"/>
          <w:szCs w:val="28"/>
        </w:rPr>
        <w:t>参加</w:t>
      </w:r>
      <w:r>
        <w:rPr>
          <w:rFonts w:hint="eastAsia" w:ascii="仿宋" w:hAnsi="仿宋" w:eastAsia="仿宋" w:cs="仿宋"/>
          <w:spacing w:val="2"/>
          <w:sz w:val="28"/>
          <w:szCs w:val="28"/>
          <w:u w:val="single" w:color="auto"/>
        </w:rPr>
        <w:t>（单位名称）</w:t>
      </w:r>
      <w:r>
        <w:rPr>
          <w:rFonts w:hint="eastAsia" w:ascii="仿宋" w:hAnsi="仿宋" w:eastAsia="仿宋" w:cs="仿宋"/>
          <w:spacing w:val="2"/>
          <w:sz w:val="28"/>
          <w:szCs w:val="28"/>
        </w:rPr>
        <w:t>的</w:t>
      </w:r>
      <w:r>
        <w:rPr>
          <w:rFonts w:hint="eastAsia" w:ascii="仿宋" w:hAnsi="仿宋" w:eastAsia="仿宋" w:cs="仿宋"/>
          <w:spacing w:val="2"/>
          <w:sz w:val="28"/>
          <w:szCs w:val="28"/>
          <w:u w:val="single" w:color="auto"/>
        </w:rPr>
        <w:t>惠州市第二人民医院UPS采购项目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采购</w:t>
      </w:r>
      <w:r>
        <w:rPr>
          <w:rFonts w:hint="eastAsia" w:ascii="仿宋" w:hAnsi="仿宋" w:eastAsia="仿宋" w:cs="仿宋"/>
          <w:spacing w:val="2"/>
          <w:sz w:val="28"/>
          <w:szCs w:val="28"/>
        </w:rPr>
        <w:t>活动，提供的货物全部由符合政策要求的中</w:t>
      </w:r>
      <w:r>
        <w:rPr>
          <w:rFonts w:hint="eastAsia" w:ascii="仿宋" w:hAnsi="仿宋" w:eastAsia="仿宋" w:cs="仿宋"/>
          <w:spacing w:val="1"/>
          <w:sz w:val="28"/>
          <w:szCs w:val="28"/>
        </w:rPr>
        <w:t>小企业制造。相关企业的具体情况如下：</w:t>
      </w:r>
    </w:p>
    <w:p w14:paraId="190E566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firstLine="564" w:firstLineChars="200"/>
        <w:jc w:val="both"/>
        <w:textAlignment w:val="baseline"/>
        <w:rPr>
          <w:rFonts w:hint="eastAsia" w:ascii="仿宋" w:hAnsi="仿宋" w:eastAsia="仿宋" w:cs="仿宋"/>
          <w:spacing w:val="1"/>
          <w:sz w:val="28"/>
          <w:szCs w:val="28"/>
        </w:rPr>
      </w:pPr>
    </w:p>
    <w:p w14:paraId="220D2EA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400" w:lineRule="exact"/>
        <w:ind w:left="11" w:right="57" w:firstLine="560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 xml:space="preserve"> 不间断电源（UPS）</w:t>
      </w:r>
      <w:r>
        <w:rPr>
          <w:rFonts w:hint="eastAsia" w:ascii="仿宋" w:hAnsi="仿宋" w:eastAsia="仿宋" w:cs="仿宋"/>
          <w:spacing w:val="10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属于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 xml:space="preserve"> 工业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行业；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制造商</w:t>
      </w:r>
      <w:r>
        <w:rPr>
          <w:rFonts w:hint="eastAsia" w:ascii="仿宋" w:hAnsi="仿宋" w:eastAsia="仿宋" w:cs="仿宋"/>
          <w:sz w:val="28"/>
          <w:szCs w:val="28"/>
        </w:rPr>
        <w:t>为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>（企业名称</w:t>
      </w:r>
      <w:r>
        <w:rPr>
          <w:rFonts w:hint="eastAsia" w:ascii="仿宋" w:hAnsi="仿宋" w:eastAsia="仿宋" w:cs="仿宋"/>
          <w:spacing w:val="10"/>
          <w:sz w:val="28"/>
          <w:szCs w:val="28"/>
          <w:u w:val="single" w:color="auto"/>
        </w:rPr>
        <w:t>）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从业人员</w:t>
      </w:r>
      <w:r>
        <w:rPr>
          <w:rFonts w:hint="eastAsia" w:ascii="仿宋" w:hAnsi="仿宋" w:eastAsia="仿宋" w:cs="仿宋"/>
          <w:sz w:val="28"/>
          <w:szCs w:val="28"/>
          <w:u w:val="single"/>
        </w:rPr>
        <w:t>__________________</w:t>
      </w:r>
      <w:r>
        <w:rPr>
          <w:rFonts w:hint="eastAsia" w:ascii="仿宋" w:hAnsi="仿宋" w:eastAsia="仿宋" w:cs="仿宋"/>
          <w:sz w:val="28"/>
          <w:szCs w:val="28"/>
        </w:rPr>
        <w:t>人，</w:t>
      </w:r>
      <w:r>
        <w:rPr>
          <w:rFonts w:hint="eastAsia" w:ascii="仿宋" w:hAnsi="仿宋" w:eastAsia="仿宋" w:cs="仿宋"/>
          <w:spacing w:val="1"/>
          <w:sz w:val="28"/>
          <w:szCs w:val="28"/>
        </w:rPr>
        <w:t>营业收入为</w:t>
      </w:r>
      <w:r>
        <w:rPr>
          <w:rFonts w:hint="eastAsia" w:ascii="仿宋" w:hAnsi="仿宋" w:eastAsia="仿宋" w:cs="仿宋"/>
          <w:spacing w:val="1"/>
          <w:sz w:val="28"/>
          <w:szCs w:val="28"/>
          <w:u w:val="single"/>
        </w:rPr>
        <w:t>__________________</w:t>
      </w:r>
      <w:r>
        <w:rPr>
          <w:rFonts w:hint="eastAsia" w:ascii="仿宋" w:hAnsi="仿宋" w:eastAsia="仿宋" w:cs="仿宋"/>
          <w:spacing w:val="1"/>
          <w:sz w:val="28"/>
          <w:szCs w:val="28"/>
        </w:rPr>
        <w:t>万元，资产总额为</w:t>
      </w:r>
      <w:r>
        <w:rPr>
          <w:rFonts w:hint="eastAsia" w:ascii="仿宋" w:hAnsi="仿宋" w:eastAsia="仿宋" w:cs="仿宋"/>
          <w:spacing w:val="1"/>
          <w:sz w:val="28"/>
          <w:szCs w:val="28"/>
          <w:u w:val="single"/>
        </w:rPr>
        <w:t>__________________</w:t>
      </w:r>
      <w:r>
        <w:rPr>
          <w:rFonts w:hint="eastAsia" w:ascii="仿宋" w:hAnsi="仿宋" w:eastAsia="仿宋" w:cs="仿宋"/>
          <w:spacing w:val="1"/>
          <w:sz w:val="28"/>
          <w:szCs w:val="28"/>
        </w:rPr>
        <w:t>万元</w:t>
      </w:r>
      <w:r>
        <w:rPr>
          <w:rFonts w:hint="eastAsia" w:ascii="仿宋" w:hAnsi="仿宋" w:eastAsia="仿宋" w:cs="仿宋"/>
          <w:spacing w:val="1"/>
          <w:position w:val="2"/>
          <w:sz w:val="28"/>
          <w:szCs w:val="28"/>
          <w:vertAlign w:val="superscript"/>
        </w:rPr>
        <w:t>1</w:t>
      </w:r>
      <w:r>
        <w:rPr>
          <w:rFonts w:hint="eastAsia" w:ascii="仿宋" w:hAnsi="仿宋" w:eastAsia="仿宋" w:cs="仿宋"/>
          <w:spacing w:val="1"/>
          <w:sz w:val="28"/>
          <w:szCs w:val="28"/>
        </w:rPr>
        <w:t>，属于</w:t>
      </w:r>
      <w:r>
        <w:rPr>
          <w:rFonts w:hint="eastAsia" w:ascii="仿宋" w:hAnsi="仿宋" w:eastAsia="仿宋" w:cs="仿宋"/>
          <w:spacing w:val="1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pacing w:val="1"/>
          <w:sz w:val="28"/>
          <w:szCs w:val="28"/>
          <w:u w:val="none" w:color="auto"/>
        </w:rPr>
        <w:t>（中型企业、小型企业、</w:t>
      </w:r>
      <w:r>
        <w:rPr>
          <w:rFonts w:hint="eastAsia" w:ascii="仿宋" w:hAnsi="仿宋" w:eastAsia="仿宋" w:cs="仿宋"/>
          <w:sz w:val="28"/>
          <w:szCs w:val="28"/>
          <w:u w:val="none" w:color="auto"/>
        </w:rPr>
        <w:t>微型企业）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 w14:paraId="29D523F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9" w:line="400" w:lineRule="exact"/>
        <w:ind w:left="11" w:right="57" w:firstLine="560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</w:p>
    <w:p w14:paraId="4166881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5" w:line="400" w:lineRule="exact"/>
        <w:ind w:firstLine="568" w:firstLineChars="200"/>
        <w:jc w:val="both"/>
        <w:textAlignment w:val="baseline"/>
        <w:rPr>
          <w:rFonts w:hint="eastAsia" w:ascii="仿宋" w:hAnsi="仿宋" w:eastAsia="仿宋" w:cs="仿宋"/>
          <w:spacing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2"/>
          <w:sz w:val="28"/>
          <w:szCs w:val="28"/>
          <w:lang w:val="en-US" w:eastAsia="zh-CN"/>
        </w:rPr>
        <w:t>......</w:t>
      </w:r>
    </w:p>
    <w:p w14:paraId="3A63284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5" w:line="400" w:lineRule="exact"/>
        <w:ind w:firstLine="568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2"/>
          <w:sz w:val="28"/>
          <w:szCs w:val="28"/>
        </w:rPr>
        <w:t>以上企业，不属于大企业的分支机构，不存在控</w:t>
      </w:r>
      <w:r>
        <w:rPr>
          <w:rFonts w:hint="eastAsia" w:ascii="仿宋" w:hAnsi="仿宋" w:eastAsia="仿宋" w:cs="仿宋"/>
          <w:spacing w:val="1"/>
          <w:sz w:val="28"/>
          <w:szCs w:val="28"/>
        </w:rPr>
        <w:t>股股东为大企业的情形，也不存在与大企业的负责人为同一人的情形。</w:t>
      </w:r>
    </w:p>
    <w:p w14:paraId="6AEFDA7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line="400" w:lineRule="exact"/>
        <w:ind w:firstLine="568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2"/>
          <w:sz w:val="28"/>
          <w:szCs w:val="28"/>
        </w:rPr>
        <w:t>本企业对上述声明内容的真实性负责。如有虚</w:t>
      </w:r>
      <w:r>
        <w:rPr>
          <w:rFonts w:hint="eastAsia" w:ascii="仿宋" w:hAnsi="仿宋" w:eastAsia="仿宋" w:cs="仿宋"/>
          <w:spacing w:val="1"/>
          <w:sz w:val="28"/>
          <w:szCs w:val="28"/>
        </w:rPr>
        <w:t>假，将依法承担相应责任。</w:t>
      </w:r>
    </w:p>
    <w:p w14:paraId="5ADAAEC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line="400" w:lineRule="exact"/>
        <w:jc w:val="right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1"/>
          <w:sz w:val="28"/>
          <w:szCs w:val="28"/>
        </w:rPr>
        <w:t>企业名称（盖章</w:t>
      </w:r>
      <w:r>
        <w:rPr>
          <w:rFonts w:hint="eastAsia" w:ascii="仿宋" w:hAnsi="仿宋" w:eastAsia="仿宋" w:cs="仿宋"/>
          <w:spacing w:val="2"/>
          <w:sz w:val="28"/>
          <w:szCs w:val="28"/>
        </w:rPr>
        <w:t>）：</w:t>
      </w:r>
      <w:r>
        <w:rPr>
          <w:rFonts w:hint="eastAsia" w:ascii="仿宋" w:hAnsi="仿宋" w:eastAsia="仿宋" w:cs="仿宋"/>
          <w:spacing w:val="1"/>
          <w:sz w:val="28"/>
          <w:szCs w:val="28"/>
        </w:rPr>
        <w:t>________________</w:t>
      </w:r>
      <w:r>
        <w:rPr>
          <w:rFonts w:hint="eastAsia" w:ascii="仿宋" w:hAnsi="仿宋" w:eastAsia="仿宋" w:cs="仿宋"/>
          <w:sz w:val="28"/>
          <w:szCs w:val="28"/>
        </w:rPr>
        <w:t>__</w:t>
      </w:r>
    </w:p>
    <w:p w14:paraId="2959C07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1" w:line="400" w:lineRule="exact"/>
        <w:jc w:val="right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7"/>
          <w:sz w:val="28"/>
          <w:szCs w:val="28"/>
        </w:rPr>
        <w:t>日期：</w:t>
      </w:r>
      <w:r>
        <w:rPr>
          <w:rFonts w:hint="eastAsia" w:ascii="仿宋" w:hAnsi="仿宋" w:eastAsia="仿宋" w:cs="仿宋"/>
          <w:spacing w:val="-2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>年</w:t>
      </w:r>
      <w:r>
        <w:rPr>
          <w:rFonts w:hint="eastAsia" w:ascii="仿宋" w:hAnsi="仿宋" w:eastAsia="仿宋" w:cs="仿宋"/>
          <w:spacing w:val="-17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>月</w:t>
      </w:r>
      <w:r>
        <w:rPr>
          <w:rFonts w:hint="eastAsia" w:ascii="仿宋" w:hAnsi="仿宋" w:eastAsia="仿宋" w:cs="仿宋"/>
          <w:spacing w:val="-17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>日</w:t>
      </w:r>
    </w:p>
    <w:p w14:paraId="6D150DA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5" w:line="400" w:lineRule="exact"/>
        <w:ind w:firstLine="564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1"/>
          <w:sz w:val="28"/>
          <w:szCs w:val="28"/>
        </w:rPr>
        <w:t>1：从业人员、营业收入、资产总额填报上一年度数据，无上一年度数据的新成立企业可不填报</w:t>
      </w:r>
    </w:p>
    <w:p w14:paraId="702CE9A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9" w:line="400" w:lineRule="exact"/>
        <w:ind w:right="3" w:firstLine="568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2"/>
          <w:sz w:val="28"/>
          <w:szCs w:val="28"/>
        </w:rPr>
        <w:t>2：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响应公司</w:t>
      </w:r>
      <w:r>
        <w:rPr>
          <w:rFonts w:hint="eastAsia" w:ascii="仿宋" w:hAnsi="仿宋" w:eastAsia="仿宋" w:cs="仿宋"/>
          <w:spacing w:val="2"/>
          <w:sz w:val="28"/>
          <w:szCs w:val="28"/>
        </w:rPr>
        <w:t>应当对其出具的《中小企业声明函》真实性负责，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响应公司</w:t>
      </w:r>
      <w:r>
        <w:rPr>
          <w:rFonts w:hint="eastAsia" w:ascii="仿宋" w:hAnsi="仿宋" w:eastAsia="仿宋" w:cs="仿宋"/>
          <w:spacing w:val="2"/>
          <w:sz w:val="28"/>
          <w:szCs w:val="28"/>
        </w:rPr>
        <w:t>出具的《中小企</w:t>
      </w:r>
      <w:r>
        <w:rPr>
          <w:rFonts w:hint="eastAsia" w:ascii="仿宋" w:hAnsi="仿宋" w:eastAsia="仿宋" w:cs="仿宋"/>
          <w:spacing w:val="1"/>
          <w:sz w:val="28"/>
          <w:szCs w:val="28"/>
        </w:rPr>
        <w:t>业声明函》内容不实的，的，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属于提供虚假材料谋取中选</w:t>
      </w:r>
      <w:r>
        <w:rPr>
          <w:rFonts w:hint="eastAsia" w:ascii="仿宋" w:hAnsi="仿宋" w:eastAsia="仿宋" w:cs="仿宋"/>
          <w:spacing w:val="2"/>
          <w:sz w:val="28"/>
          <w:szCs w:val="28"/>
        </w:rPr>
        <w:t>。</w:t>
      </w:r>
    </w:p>
    <w:sectPr>
      <w:pgSz w:w="11900" w:h="16840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4814D63"/>
    <w:rsid w:val="1DDF06BB"/>
    <w:rsid w:val="1FF25B13"/>
    <w:rsid w:val="27E66202"/>
    <w:rsid w:val="37B83B13"/>
    <w:rsid w:val="3B4E4C98"/>
    <w:rsid w:val="49460550"/>
    <w:rsid w:val="4A2C31EA"/>
    <w:rsid w:val="6BBD6709"/>
    <w:rsid w:val="6E421B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395</Words>
  <Characters>477</Characters>
  <TotalTime>25</TotalTime>
  <ScaleCrop>false</ScaleCrop>
  <LinksUpToDate>false</LinksUpToDate>
  <CharactersWithSpaces>502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2025-01-22T17:51:00Z</dcterms:created>
  <dc:creator>Administrator</dc:creator>
  <cp:lastModifiedBy>二院采购办</cp:lastModifiedBy>
  <dcterms:modified xsi:type="dcterms:W3CDTF">2025-12-09T04:00:25Z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2025-03-21T09:48:58Z</vt:filetime>
  </property>
  <property fmtid="{D5CDD505-2E9C-101B-9397-08002B2CF9AE}" pid="4" name="KSOTemplateDocerSaveRecord">
    <vt:lpwstr>eyJoZGlkIjoiMjkyNzkxNTU2MzRiMTE2ZjBlMDc2MTMxMTlmMGJiMDAiLCJ1c2VySWQiOiIxNDI4NDA1NTcwIn0=</vt:lpwstr>
  </property>
  <property fmtid="{D5CDD505-2E9C-101B-9397-08002B2CF9AE}" pid="5" name="KSOProductBuildVer">
    <vt:lpwstr>2052-12.1.0.24034</vt:lpwstr>
  </property>
  <property fmtid="{D5CDD505-2E9C-101B-9397-08002B2CF9AE}" pid="6" name="ICV">
    <vt:lpwstr>8C83C47588D64E6E95A4E7795AE10BF0_12</vt:lpwstr>
  </property>
</Properties>
</file>